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Minutes of the Harris Elmore Public Library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Board of Trustees Regular Meeting</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Monday February 1</w:t>
      </w:r>
      <w:r w:rsidDel="00000000" w:rsidR="00000000" w:rsidRPr="00000000">
        <w:rPr>
          <w:b w:val="1"/>
          <w:sz w:val="20"/>
          <w:szCs w:val="20"/>
          <w:rtl w:val="0"/>
        </w:rPr>
        <w:t xml:space="preserve">2</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202</w:t>
      </w:r>
      <w:r w:rsidDel="00000000" w:rsidR="00000000" w:rsidRPr="00000000">
        <w:rPr>
          <w:b w:val="1"/>
          <w:sz w:val="20"/>
          <w:szCs w:val="20"/>
          <w:rtl w:val="0"/>
        </w:rPr>
        <w:t xml:space="preserve">4</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Present: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Kevin Gladden (Vice-President),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Toby Farrell (Secretary)</w:t>
      </w:r>
      <w:r w:rsidDel="00000000" w:rsidR="00000000" w:rsidRPr="00000000">
        <w:rPr>
          <w:sz w:val="20"/>
          <w:szCs w:val="20"/>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Linda Bringman, </w:t>
      </w:r>
      <w:r w:rsidDel="00000000" w:rsidR="00000000" w:rsidRPr="00000000">
        <w:rPr>
          <w:sz w:val="20"/>
          <w:szCs w:val="20"/>
          <w:rtl w:val="0"/>
        </w:rPr>
        <w:t xml:space="preserve">Leslie Wyse, Claire Lawrence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Library Staff Present: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Jennifer Fording (Director), </w:t>
      </w:r>
      <w:r w:rsidDel="00000000" w:rsidR="00000000" w:rsidRPr="00000000">
        <w:rPr>
          <w:sz w:val="20"/>
          <w:szCs w:val="20"/>
          <w:rtl w:val="0"/>
        </w:rPr>
        <w:t xml:space="preserve">Meghan Parker (Branch Manager)</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Brianne Markley (Fiscal Officer)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Absent:  </w:t>
      </w:r>
      <w:r w:rsidDel="00000000" w:rsidR="00000000" w:rsidRPr="00000000">
        <w:rPr>
          <w:sz w:val="20"/>
          <w:szCs w:val="20"/>
          <w:rtl w:val="0"/>
        </w:rPr>
        <w:t xml:space="preserve">Kent Weis (President),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Ron Busdeker</w:t>
      </w:r>
      <w:r w:rsidDel="00000000" w:rsidR="00000000" w:rsidRPr="00000000">
        <w:rPr>
          <w:sz w:val="20"/>
          <w:szCs w:val="20"/>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 CALL TO ORDER</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Vice-President Mr</w:t>
      </w:r>
      <w:r w:rsidDel="00000000" w:rsidR="00000000" w:rsidRPr="00000000">
        <w:rPr>
          <w:sz w:val="20"/>
          <w:szCs w:val="20"/>
          <w:rtl w:val="0"/>
        </w:rPr>
        <w:t xml:space="preserve">. Gladden</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called the meeting to order at </w:t>
      </w:r>
      <w:r w:rsidDel="00000000" w:rsidR="00000000" w:rsidRPr="00000000">
        <w:rPr>
          <w:sz w:val="20"/>
          <w:szCs w:val="20"/>
          <w:rtl w:val="0"/>
        </w:rPr>
        <w:t xml:space="preserve">6</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w:t>
      </w:r>
      <w:r w:rsidDel="00000000" w:rsidR="00000000" w:rsidRPr="00000000">
        <w:rPr>
          <w:sz w:val="20"/>
          <w:szCs w:val="20"/>
          <w:rtl w:val="0"/>
        </w:rPr>
        <w:t xml:space="preserve">1</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p.m. at the </w:t>
      </w:r>
      <w:r w:rsidDel="00000000" w:rsidR="00000000" w:rsidRPr="00000000">
        <w:rPr>
          <w:sz w:val="20"/>
          <w:szCs w:val="20"/>
          <w:rtl w:val="0"/>
        </w:rPr>
        <w:t xml:space="preserve">Elmore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facility.  </w:t>
      </w:r>
      <w:r w:rsidDel="00000000" w:rsidR="00000000" w:rsidRPr="00000000">
        <w:rPr>
          <w:sz w:val="20"/>
          <w:szCs w:val="20"/>
          <w:rtl w:val="0"/>
        </w:rPr>
        <w:t xml:space="preserve">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ime and location were changed due to attend</w:t>
      </w:r>
      <w:r w:rsidDel="00000000" w:rsidR="00000000" w:rsidRPr="00000000">
        <w:rPr>
          <w:sz w:val="20"/>
          <w:szCs w:val="20"/>
          <w:rtl w:val="0"/>
        </w:rPr>
        <w:t xml:space="preserve">ance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conflicts.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2.  </w:t>
      </w:r>
      <w:r w:rsidDel="00000000" w:rsidR="00000000" w:rsidRPr="00000000">
        <w:rPr>
          <w:b w:val="1"/>
          <w:sz w:val="20"/>
          <w:szCs w:val="20"/>
          <w:rtl w:val="0"/>
        </w:rPr>
        <w:t xml:space="preserve">OATH OF OFFICE</w:t>
      </w:r>
      <w:r w:rsidDel="00000000" w:rsidR="00000000" w:rsidRPr="00000000">
        <w:rPr>
          <w:sz w:val="20"/>
          <w:szCs w:val="20"/>
          <w:rtl w:val="0"/>
        </w:rPr>
        <w:t xml:space="preserve"> – Notary Jennifer Fording administered the Oath of Office to Claire Lawrence.  </w:t>
      </w:r>
    </w:p>
    <w:p w:rsidR="00000000" w:rsidDel="00000000" w:rsidP="00000000" w:rsidRDefault="00000000" w:rsidRPr="00000000" w14:paraId="0000000C">
      <w:pPr>
        <w:widowControl w:val="0"/>
        <w:ind w:left="720" w:firstLine="0"/>
        <w:rPr>
          <w:i w:val="1"/>
          <w:sz w:val="18"/>
          <w:szCs w:val="18"/>
        </w:rPr>
      </w:pPr>
      <w:r w:rsidDel="00000000" w:rsidR="00000000" w:rsidRPr="00000000">
        <w:rPr>
          <w:i w:val="1"/>
          <w:sz w:val="18"/>
          <w:szCs w:val="18"/>
          <w:rtl w:val="0"/>
        </w:rPr>
        <w:t xml:space="preserve">“Do you solemnly swear (or affirm) that you support the Constitution of the United States and the Constitution of the State of Ohio; and that you will faithfully and impartially discharge your duties as members of the Harris-Elmore Public Library Board of Trustees to the best of your ability, and in accordance with the laws now in effect and hereafter to be enacted during your continuance in said office, until your successor is chosen and qualified?  If so, answer “I do.”</w:t>
      </w:r>
    </w:p>
    <w:p w:rsidR="00000000" w:rsidDel="00000000" w:rsidP="00000000" w:rsidRDefault="00000000" w:rsidRPr="00000000" w14:paraId="0000000D">
      <w:pPr>
        <w:widowControl w:val="0"/>
        <w:rPr>
          <w:sz w:val="20"/>
          <w:szCs w:val="20"/>
        </w:rPr>
      </w:pPr>
      <w:r w:rsidDel="00000000" w:rsidR="00000000" w:rsidRPr="00000000">
        <w:rPr>
          <w:sz w:val="20"/>
          <w:szCs w:val="20"/>
          <w:rtl w:val="0"/>
        </w:rPr>
        <w:t xml:space="preserve">Ms. Lawrence acknowledged her acceptance by a verbal “I do” and is as such reinstated for the year 2024</w:t>
      </w:r>
      <w:r w:rsidDel="00000000" w:rsidR="00000000" w:rsidRPr="00000000">
        <w:rPr>
          <w:sz w:val="22"/>
          <w:szCs w:val="22"/>
          <w:rtl w:val="0"/>
        </w:rPr>
        <w:t xml:space="preserve">.  </w:t>
      </w:r>
      <w:r w:rsidDel="00000000" w:rsidR="00000000" w:rsidRPr="00000000">
        <w:rPr>
          <w:sz w:val="20"/>
          <w:szCs w:val="20"/>
          <w:rtl w:val="0"/>
        </w:rPr>
        <w:t xml:space="preserve"> </w:t>
      </w:r>
    </w:p>
    <w:p w:rsidR="00000000" w:rsidDel="00000000" w:rsidP="00000000" w:rsidRDefault="00000000" w:rsidRPr="00000000" w14:paraId="0000000E">
      <w:pPr>
        <w:widowControl w:val="0"/>
        <w:rPr>
          <w:sz w:val="20"/>
          <w:szCs w:val="20"/>
        </w:rPr>
      </w:pPr>
      <w:r w:rsidDel="00000000" w:rsidR="00000000" w:rsidRPr="00000000">
        <w:rPr>
          <w:rtl w:val="0"/>
        </w:rPr>
      </w:r>
    </w:p>
    <w:p w:rsidR="00000000" w:rsidDel="00000000" w:rsidP="00000000" w:rsidRDefault="00000000" w:rsidRPr="00000000" w14:paraId="0000000F">
      <w:pPr>
        <w:widowControl w:val="0"/>
        <w:rPr>
          <w:sz w:val="20"/>
          <w:szCs w:val="20"/>
        </w:rPr>
      </w:pPr>
      <w:r w:rsidDel="00000000" w:rsidR="00000000" w:rsidRPr="00000000">
        <w:rPr>
          <w:sz w:val="20"/>
          <w:szCs w:val="20"/>
          <w:rtl w:val="0"/>
        </w:rPr>
        <w:t xml:space="preserve">________________________________________</w:t>
        <w:tab/>
        <w:tab/>
        <w:tab/>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Claire Lawrence</w:t>
        <w:tab/>
        <w:tab/>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tab/>
        <w:tab/>
        <w:tab/>
        <w:tab/>
        <w:tab/>
        <w:tab/>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3.  SECRETARY’S REPORT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The January </w:t>
      </w:r>
      <w:r w:rsidDel="00000000" w:rsidR="00000000" w:rsidRPr="00000000">
        <w:rPr>
          <w:sz w:val="20"/>
          <w:szCs w:val="20"/>
          <w:rtl w:val="0"/>
        </w:rPr>
        <w:t xml:space="preserve">8</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202</w:t>
      </w:r>
      <w:r w:rsidDel="00000000" w:rsidR="00000000" w:rsidRPr="00000000">
        <w:rPr>
          <w:sz w:val="20"/>
          <w:szCs w:val="20"/>
          <w:rtl w:val="0"/>
        </w:rPr>
        <w:t xml:space="preserve">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minutes were unanimously approved as presented.</w:t>
      </w:r>
      <w:r w:rsidDel="00000000" w:rsidR="00000000" w:rsidRPr="00000000">
        <w:rPr>
          <w:sz w:val="20"/>
          <w:szCs w:val="20"/>
          <w:rtl w:val="0"/>
        </w:rPr>
        <w:t xml:space="preserve">  The January 8, 2024 Record Retention Schedule and meeting minutes by the Records Commission were unanimously approved as presented.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Copies for archiving will be prepared by Ms. Farrell.</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4.  FISCAL OFFICER’S REPORT:</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Mrs. Markley presented the January financial statements and reports.  The Bank Reconciliation showed all figures balancing for the month.   The Appropriation Status, Fund Status, Revenue Status, and Wage Earnings all looked to be in good standing with no issues to address.  Mrs. Markley gave an update regarding the stolen check,</w:t>
      </w:r>
      <w:r w:rsidDel="00000000" w:rsidR="00000000" w:rsidRPr="00000000">
        <w:rPr>
          <w:sz w:val="20"/>
          <w:szCs w:val="20"/>
          <w:rtl w:val="0"/>
        </w:rPr>
        <w:t xml:space="preserve"> stating that it will be 30-60 days until we receive word from the bank.</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Mr. Gladden has filed a police report with the Village of Genoa.</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(See attached documentation of the entire Fiscal Officer Report included in Secretary’s records.)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Resolution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w:t>
      </w:r>
      <w:r w:rsidDel="00000000" w:rsidR="00000000" w:rsidRPr="00000000">
        <w:rPr>
          <w:b w:val="1"/>
          <w:sz w:val="20"/>
          <w:szCs w:val="20"/>
          <w:rtl w:val="0"/>
        </w:rPr>
        <w:t xml:space="preserve">7</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Be it resolved to accept the Fiscal Officer January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Report as presented.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made by M</w:t>
      </w:r>
      <w:r w:rsidDel="00000000" w:rsidR="00000000" w:rsidRPr="00000000">
        <w:rPr>
          <w:sz w:val="20"/>
          <w:szCs w:val="20"/>
          <w:rtl w:val="0"/>
        </w:rPr>
        <w:t xml:space="preserve">r. Wyse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motion seconded by Mr</w:t>
      </w:r>
      <w:r w:rsidDel="00000000" w:rsidR="00000000" w:rsidRPr="00000000">
        <w:rPr>
          <w:sz w:val="20"/>
          <w:szCs w:val="20"/>
          <w:rtl w:val="0"/>
        </w:rPr>
        <w:t xml:space="preserve">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Bringman.</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carried by unanimous voice vote.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202</w:t>
      </w:r>
      <w:r w:rsidDel="00000000" w:rsidR="00000000" w:rsidRPr="00000000">
        <w:rPr>
          <w:b w:val="1"/>
          <w:sz w:val="20"/>
          <w:szCs w:val="20"/>
          <w:rtl w:val="0"/>
        </w:rPr>
        <w:t xml:space="preserve">3</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Annual Report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 copy of the year-end financial report was provided by Mrs. Markley for informational purposes.  (See attached documentation included in Secretary’s records.)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b w:val="1"/>
          <w:sz w:val="20"/>
          <w:szCs w:val="20"/>
        </w:rPr>
      </w:pPr>
      <w:r w:rsidDel="00000000" w:rsidR="00000000" w:rsidRPr="00000000">
        <w:rPr>
          <w:b w:val="1"/>
          <w:sz w:val="20"/>
          <w:szCs w:val="20"/>
          <w:rtl w:val="0"/>
        </w:rPr>
        <w:t xml:space="preserve">Transfer from General Fund to LSTA Grant </w:t>
      </w:r>
      <w:r w:rsidDel="00000000" w:rsidR="00000000" w:rsidRPr="00000000">
        <w:rPr>
          <w:sz w:val="20"/>
          <w:szCs w:val="20"/>
          <w:rtl w:val="0"/>
        </w:rPr>
        <w:t xml:space="preserve">- Mrs. Markley would like to propose a transfer of $1,288.00 from the General Fund (1001) to the LSTA Grant Fund (2003) effective February 12, 2024.   (See attached documentation included in Secretary’s records.)</w:t>
      </w:r>
    </w:p>
    <w:p w:rsidR="00000000" w:rsidDel="00000000" w:rsidP="00000000" w:rsidRDefault="00000000" w:rsidRPr="00000000" w14:paraId="0000001D">
      <w:pPr>
        <w:widowControl w:val="0"/>
        <w:rPr>
          <w:b w:val="1"/>
          <w:sz w:val="20"/>
          <w:szCs w:val="20"/>
        </w:rPr>
      </w:pPr>
      <w:r w:rsidDel="00000000" w:rsidR="00000000" w:rsidRPr="00000000">
        <w:rPr>
          <w:b w:val="1"/>
          <w:sz w:val="20"/>
          <w:szCs w:val="20"/>
          <w:rtl w:val="0"/>
        </w:rPr>
        <w:t xml:space="preserve">Resolution 2024-18.  Be it resolved to transfer $1,288.00 from the General Fund (1001) to the LSTA Grant Fund (2003) effective February 12, 2024.</w:t>
      </w:r>
    </w:p>
    <w:p w:rsidR="00000000" w:rsidDel="00000000" w:rsidP="00000000" w:rsidRDefault="00000000" w:rsidRPr="00000000" w14:paraId="0000001E">
      <w:pPr>
        <w:widowControl w:val="0"/>
        <w:rPr>
          <w:sz w:val="20"/>
          <w:szCs w:val="20"/>
        </w:rPr>
      </w:pPr>
      <w:r w:rsidDel="00000000" w:rsidR="00000000" w:rsidRPr="00000000">
        <w:rPr>
          <w:sz w:val="20"/>
          <w:szCs w:val="20"/>
          <w:rtl w:val="0"/>
        </w:rPr>
        <w:t xml:space="preserve">Motion made by Ms. Farrell, motion seconded by Ms. Lawrence.  </w:t>
      </w:r>
    </w:p>
    <w:p w:rsidR="00000000" w:rsidDel="00000000" w:rsidP="00000000" w:rsidRDefault="00000000" w:rsidRPr="00000000" w14:paraId="0000001F">
      <w:pPr>
        <w:widowControl w:val="0"/>
        <w:rPr>
          <w:sz w:val="20"/>
          <w:szCs w:val="20"/>
        </w:rPr>
      </w:pPr>
      <w:r w:rsidDel="00000000" w:rsidR="00000000" w:rsidRPr="00000000">
        <w:rPr>
          <w:sz w:val="20"/>
          <w:szCs w:val="20"/>
          <w:rtl w:val="0"/>
        </w:rPr>
        <w:t xml:space="preserve">Motion carried by unanimous voice vote.</w:t>
      </w:r>
    </w:p>
    <w:p w:rsidR="00000000" w:rsidDel="00000000" w:rsidP="00000000" w:rsidRDefault="00000000" w:rsidRPr="00000000" w14:paraId="00000020">
      <w:pPr>
        <w:widowControl w:val="0"/>
        <w:rPr>
          <w:sz w:val="20"/>
          <w:szCs w:val="20"/>
        </w:rPr>
      </w:pPr>
      <w:r w:rsidDel="00000000" w:rsidR="00000000" w:rsidRPr="00000000">
        <w:rPr>
          <w:rtl w:val="0"/>
        </w:rPr>
      </w:r>
    </w:p>
    <w:p w:rsidR="00000000" w:rsidDel="00000000" w:rsidP="00000000" w:rsidRDefault="00000000" w:rsidRPr="00000000" w14:paraId="00000021">
      <w:pPr>
        <w:widowControl w:val="0"/>
        <w:numPr>
          <w:ilvl w:val="0"/>
          <w:numId w:val="8"/>
        </w:numPr>
        <w:ind w:left="765" w:hanging="360"/>
        <w:rPr>
          <w:b w:val="1"/>
          <w:sz w:val="20"/>
          <w:szCs w:val="20"/>
        </w:rPr>
      </w:pPr>
      <w:r w:rsidDel="00000000" w:rsidR="00000000" w:rsidRPr="00000000">
        <w:rPr>
          <w:b w:val="1"/>
          <w:sz w:val="20"/>
          <w:szCs w:val="20"/>
          <w:rtl w:val="0"/>
        </w:rPr>
        <w:t xml:space="preserve">Transfer from Star Ohio to Premier Checking</w:t>
      </w:r>
      <w:r w:rsidDel="00000000" w:rsidR="00000000" w:rsidRPr="00000000">
        <w:rPr>
          <w:sz w:val="20"/>
          <w:szCs w:val="20"/>
          <w:rtl w:val="0"/>
        </w:rPr>
        <w:t xml:space="preserve">- Mrs. Markley would like to propose a transfer of $75,000.00 from Star Ohio to Premier Checking retroactively effective January 16, 2024. (See attached documentation included in Secretary’s records.)</w:t>
      </w:r>
    </w:p>
    <w:p w:rsidR="00000000" w:rsidDel="00000000" w:rsidP="00000000" w:rsidRDefault="00000000" w:rsidRPr="00000000" w14:paraId="00000022">
      <w:pPr>
        <w:widowControl w:val="0"/>
        <w:rPr>
          <w:b w:val="1"/>
          <w:sz w:val="20"/>
          <w:szCs w:val="20"/>
        </w:rPr>
      </w:pPr>
      <w:r w:rsidDel="00000000" w:rsidR="00000000" w:rsidRPr="00000000">
        <w:rPr>
          <w:b w:val="1"/>
          <w:sz w:val="20"/>
          <w:szCs w:val="20"/>
          <w:rtl w:val="0"/>
        </w:rPr>
        <w:t xml:space="preserve">Resolution 2024-19.  Be it resolved to transfer</w:t>
      </w:r>
      <w:r w:rsidDel="00000000" w:rsidR="00000000" w:rsidRPr="00000000">
        <w:rPr>
          <w:sz w:val="20"/>
          <w:szCs w:val="20"/>
          <w:rtl w:val="0"/>
        </w:rPr>
        <w:t xml:space="preserve"> </w:t>
      </w:r>
      <w:r w:rsidDel="00000000" w:rsidR="00000000" w:rsidRPr="00000000">
        <w:rPr>
          <w:b w:val="1"/>
          <w:sz w:val="20"/>
          <w:szCs w:val="20"/>
          <w:rtl w:val="0"/>
        </w:rPr>
        <w:t xml:space="preserve">$75,000.00 from Star Ohio to Premier Checking retroactively effective January 16, 2024. </w:t>
      </w:r>
    </w:p>
    <w:p w:rsidR="00000000" w:rsidDel="00000000" w:rsidP="00000000" w:rsidRDefault="00000000" w:rsidRPr="00000000" w14:paraId="00000023">
      <w:pPr>
        <w:widowControl w:val="0"/>
        <w:rPr>
          <w:sz w:val="20"/>
          <w:szCs w:val="20"/>
        </w:rPr>
      </w:pPr>
      <w:r w:rsidDel="00000000" w:rsidR="00000000" w:rsidRPr="00000000">
        <w:rPr>
          <w:sz w:val="20"/>
          <w:szCs w:val="20"/>
          <w:rtl w:val="0"/>
        </w:rPr>
        <w:t xml:space="preserve">Motion made by Ms. Farrell, motion seconded by Mr. Wyse.  </w:t>
      </w:r>
    </w:p>
    <w:p w:rsidR="00000000" w:rsidDel="00000000" w:rsidP="00000000" w:rsidRDefault="00000000" w:rsidRPr="00000000" w14:paraId="00000024">
      <w:pPr>
        <w:widowControl w:val="0"/>
        <w:rPr>
          <w:sz w:val="20"/>
          <w:szCs w:val="20"/>
        </w:rPr>
      </w:pPr>
      <w:r w:rsidDel="00000000" w:rsidR="00000000" w:rsidRPr="00000000">
        <w:rPr>
          <w:sz w:val="20"/>
          <w:szCs w:val="20"/>
          <w:rtl w:val="0"/>
        </w:rPr>
        <w:t xml:space="preserve">Motion carried by unanimous voice vote.</w:t>
      </w:r>
    </w:p>
    <w:p w:rsidR="00000000" w:rsidDel="00000000" w:rsidP="00000000" w:rsidRDefault="00000000" w:rsidRPr="00000000" w14:paraId="00000025">
      <w:pPr>
        <w:widowControl w:val="0"/>
        <w:rPr>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Budget </w:t>
      </w:r>
      <w:r w:rsidDel="00000000" w:rsidR="00000000" w:rsidRPr="00000000">
        <w:rPr>
          <w:b w:val="1"/>
          <w:sz w:val="20"/>
          <w:szCs w:val="20"/>
          <w:rtl w:val="0"/>
        </w:rPr>
        <w:t xml:space="preserve">Modifications</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Mrs. Markley would like to propose a list of 202</w:t>
      </w:r>
      <w:r w:rsidDel="00000000" w:rsidR="00000000" w:rsidRPr="00000000">
        <w:rPr>
          <w:sz w:val="20"/>
          <w:szCs w:val="20"/>
          <w:rtl w:val="0"/>
        </w:rPr>
        <w:t xml:space="preserve">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Budget changes in regards to Revenues and Appropriations effective February 1</w:t>
      </w:r>
      <w:r w:rsidDel="00000000" w:rsidR="00000000" w:rsidRPr="00000000">
        <w:rPr>
          <w:sz w:val="20"/>
          <w:szCs w:val="20"/>
          <w:rtl w:val="0"/>
        </w:rPr>
        <w:t xml:space="preserve">2</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202</w:t>
      </w:r>
      <w:r w:rsidDel="00000000" w:rsidR="00000000" w:rsidRPr="00000000">
        <w:rPr>
          <w:sz w:val="20"/>
          <w:szCs w:val="20"/>
          <w:rtl w:val="0"/>
        </w:rPr>
        <w:t xml:space="preserve">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(See attached documentation included in Secretary’s records.)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Resolution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20</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Be it resolved to accept the Proposed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Budget Changes in regards to Revenues and Appropriations as presented effective February 1</w:t>
      </w:r>
      <w:r w:rsidDel="00000000" w:rsidR="00000000" w:rsidRPr="00000000">
        <w:rPr>
          <w:b w:val="1"/>
          <w:sz w:val="20"/>
          <w:szCs w:val="20"/>
          <w:rtl w:val="0"/>
        </w:rPr>
        <w:t xml:space="preserve">2</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made by M</w:t>
      </w:r>
      <w:r w:rsidDel="00000000" w:rsidR="00000000" w:rsidRPr="00000000">
        <w:rPr>
          <w:sz w:val="20"/>
          <w:szCs w:val="20"/>
          <w:rtl w:val="0"/>
        </w:rPr>
        <w:t xml:space="preserve">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Lawrence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motion seconded by Mrs</w:t>
      </w:r>
      <w:r w:rsidDel="00000000" w:rsidR="00000000" w:rsidRPr="00000000">
        <w:rPr>
          <w:sz w:val="20"/>
          <w:szCs w:val="20"/>
          <w:rtl w:val="0"/>
        </w:rPr>
        <w:t xml:space="preserve">. Bringman</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65"/>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carried by unanimous voice vote.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65"/>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B">
      <w:pPr>
        <w:widowControl w:val="0"/>
        <w:numPr>
          <w:ilvl w:val="0"/>
          <w:numId w:val="8"/>
        </w:numPr>
        <w:ind w:left="765" w:hanging="360"/>
        <w:rPr>
          <w:rFonts w:ascii="Cambria" w:cs="Cambria" w:eastAsia="Cambria" w:hAnsi="Cambria"/>
          <w:b w:val="1"/>
          <w:sz w:val="20"/>
          <w:szCs w:val="20"/>
        </w:rPr>
      </w:pPr>
      <w:r w:rsidDel="00000000" w:rsidR="00000000" w:rsidRPr="00000000">
        <w:rPr>
          <w:b w:val="1"/>
          <w:sz w:val="20"/>
          <w:szCs w:val="20"/>
          <w:rtl w:val="0"/>
        </w:rPr>
        <w:t xml:space="preserve">Approval for Fiscal Officer to request levy certification from County Auditor -  </w:t>
      </w:r>
      <w:r w:rsidDel="00000000" w:rsidR="00000000" w:rsidRPr="00000000">
        <w:rPr>
          <w:sz w:val="20"/>
          <w:szCs w:val="20"/>
          <w:rtl w:val="0"/>
        </w:rPr>
        <w:t xml:space="preserve">Tabled until next month’s meeting.</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65"/>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5.  DIRECTOR'S REPORT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827"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Acceptance of Gifts and Memorials: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Resolution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21</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Be it resolved to accept the following gifts and</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memorials for the month of January:</w:t>
      </w:r>
    </w:p>
    <w:p w:rsidR="00000000" w:rsidDel="00000000" w:rsidP="00000000" w:rsidRDefault="00000000" w:rsidRPr="00000000" w14:paraId="00000031">
      <w:pPr>
        <w:widowControl w:val="0"/>
        <w:rPr>
          <w:sz w:val="20"/>
          <w:szCs w:val="20"/>
        </w:rPr>
      </w:pPr>
      <w:r w:rsidDel="00000000" w:rsidR="00000000" w:rsidRPr="00000000">
        <w:rPr>
          <w:sz w:val="20"/>
          <w:szCs w:val="20"/>
          <w:rtl w:val="0"/>
        </w:rPr>
        <w:t xml:space="preserve">Litbox Sponsorship</w:t>
        <w:tab/>
        <w:t xml:space="preserve">   </w:t>
        <w:tab/>
        <w:tab/>
        <w:tab/>
        <w:tab/>
        <w:t xml:space="preserve">$250</w:t>
        <w:tab/>
        <w:t xml:space="preserve">Materion</w:t>
      </w:r>
    </w:p>
    <w:p w:rsidR="00000000" w:rsidDel="00000000" w:rsidP="00000000" w:rsidRDefault="00000000" w:rsidRPr="00000000" w14:paraId="00000032">
      <w:pPr>
        <w:widowControl w:val="0"/>
        <w:rPr>
          <w:sz w:val="20"/>
          <w:szCs w:val="20"/>
        </w:rPr>
      </w:pPr>
      <w:r w:rsidDel="00000000" w:rsidR="00000000" w:rsidRPr="00000000">
        <w:rPr>
          <w:sz w:val="20"/>
          <w:szCs w:val="20"/>
          <w:rtl w:val="0"/>
        </w:rPr>
        <w:t xml:space="preserve">Harris-Elmore Public Library Operations</w:t>
        <w:tab/>
        <w:t xml:space="preserve">   </w:t>
        <w:tab/>
        <w:tab/>
        <w:t xml:space="preserve">$75</w:t>
        <w:tab/>
        <w:t xml:space="preserve">Kathleen Kroos</w:t>
      </w:r>
    </w:p>
    <w:p w:rsidR="00000000" w:rsidDel="00000000" w:rsidP="00000000" w:rsidRDefault="00000000" w:rsidRPr="00000000" w14:paraId="00000033">
      <w:pPr>
        <w:widowControl w:val="0"/>
        <w:rPr>
          <w:sz w:val="20"/>
          <w:szCs w:val="20"/>
        </w:rPr>
      </w:pPr>
      <w:r w:rsidDel="00000000" w:rsidR="00000000" w:rsidRPr="00000000">
        <w:rPr>
          <w:sz w:val="20"/>
          <w:szCs w:val="20"/>
          <w:rtl w:val="0"/>
        </w:rPr>
        <w:t xml:space="preserve">In Memory of Barbara Rollins</w:t>
        <w:tab/>
        <w:tab/>
        <w:tab/>
        <w:tab/>
        <w:t xml:space="preserve">$20</w:t>
        <w:tab/>
        <w:t xml:space="preserve">Gary &amp; Faye Rhiel</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 Memory of Jim Derickson</w:t>
        <w:tab/>
        <w:tab/>
        <w:tab/>
        <w:tab/>
        <w:t xml:space="preserve">$20</w:t>
        <w:tab/>
        <w:t xml:space="preserve">Gary &amp; Faye Rhiel</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made by </w:t>
      </w:r>
      <w:r w:rsidDel="00000000" w:rsidR="00000000" w:rsidRPr="00000000">
        <w:rPr>
          <w:sz w:val="20"/>
          <w:szCs w:val="20"/>
          <w:rtl w:val="0"/>
        </w:rPr>
        <w:t xml:space="preserve">Ms. Farrell</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motion seconded by Mr. </w:t>
      </w:r>
      <w:r w:rsidDel="00000000" w:rsidR="00000000" w:rsidRPr="00000000">
        <w:rPr>
          <w:sz w:val="20"/>
          <w:szCs w:val="20"/>
          <w:rtl w:val="0"/>
        </w:rPr>
        <w:t xml:space="preserve">Wyse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tab/>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carried by unanimous voice vote.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Winter Reads is in full swing and ends February 29. 2024.  50 adults, 7 teens, and 87 kids are registered at both libraries.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3B">
      <w:pPr>
        <w:widowControl w:val="0"/>
        <w:numPr>
          <w:ilvl w:val="0"/>
          <w:numId w:val="7"/>
        </w:numPr>
        <w:ind w:left="720" w:hanging="360"/>
        <w:rPr>
          <w:rFonts w:ascii="Cambria" w:cs="Cambria" w:eastAsia="Cambria" w:hAnsi="Cambria"/>
          <w:sz w:val="20"/>
          <w:szCs w:val="20"/>
        </w:rPr>
      </w:pPr>
      <w:r w:rsidDel="00000000" w:rsidR="00000000" w:rsidRPr="00000000">
        <w:rPr>
          <w:sz w:val="20"/>
          <w:szCs w:val="20"/>
          <w:rtl w:val="0"/>
        </w:rPr>
        <w:t xml:space="preserve">Purchases for the Library of Things have begun, using the grant money received.  Cataloging, packaging, and marketing are currently underway, with the hope of making these items available to the patrons in April.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Mrs. Fording has commended Mrs. Parker for a job well done in her adjustment to Genoa Branch Manager.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Staff Trainings include:</w:t>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Katie Blum</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Navigating the Future Exploring Technology Trends in 2024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OPLIN</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Director’s Report for January 202</w:t>
      </w:r>
      <w:r w:rsidDel="00000000" w:rsidR="00000000" w:rsidRPr="00000000">
        <w:rPr>
          <w:sz w:val="20"/>
          <w:szCs w:val="20"/>
          <w:rtl w:val="0"/>
        </w:rPr>
        <w:t xml:space="preserve">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(written) included in Secretary’s records.</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6.  BRANCH MANAGER'S REPORT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Genoa Branch staff have adjusted well to the management change.</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Makenna Flores was promoted to Clerk.</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Maintenance performed this month included pest control, light replacement by Lighthouse, supply refills by Cintas, and a printer cleaned by Copeco.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Programming was well attended this month.  Abigail Sullivan had 33 attendees for in-person Bingo.  The Edible Science program was a hit with 58 in attendance.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The Girl Scouts have been using our meeting room, with 6 different meetings held this month.</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The Pets Caught Reading Contest was a huge hit with 24 entries.  This resulted in a huge social media influx for the library as well.</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50">
      <w:pPr>
        <w:widowControl w:val="0"/>
        <w:numPr>
          <w:ilvl w:val="0"/>
          <w:numId w:val="4"/>
        </w:numPr>
        <w:ind w:left="720" w:hanging="360"/>
        <w:rPr>
          <w:rFonts w:ascii="Cambria" w:cs="Cambria" w:eastAsia="Cambria" w:hAnsi="Cambria"/>
          <w:sz w:val="20"/>
          <w:szCs w:val="20"/>
        </w:rPr>
      </w:pPr>
      <w:r w:rsidDel="00000000" w:rsidR="00000000" w:rsidRPr="00000000">
        <w:rPr>
          <w:sz w:val="20"/>
          <w:szCs w:val="20"/>
          <w:rtl w:val="0"/>
        </w:rPr>
        <w:t xml:space="preserve">Staff Trainings include:</w:t>
      </w:r>
    </w:p>
    <w:p w:rsidR="00000000" w:rsidDel="00000000" w:rsidP="00000000" w:rsidRDefault="00000000" w:rsidRPr="00000000" w14:paraId="00000051">
      <w:pPr>
        <w:widowControl w:val="0"/>
        <w:numPr>
          <w:ilvl w:val="0"/>
          <w:numId w:val="2"/>
        </w:numPr>
        <w:ind w:left="1440" w:hanging="360"/>
        <w:rPr>
          <w:rFonts w:ascii="Cambria" w:cs="Cambria" w:eastAsia="Cambria" w:hAnsi="Cambria"/>
          <w:sz w:val="20"/>
          <w:szCs w:val="20"/>
        </w:rPr>
      </w:pPr>
      <w:r w:rsidDel="00000000" w:rsidR="00000000" w:rsidRPr="00000000">
        <w:rPr>
          <w:sz w:val="20"/>
          <w:szCs w:val="20"/>
          <w:rtl w:val="0"/>
        </w:rPr>
        <w:t xml:space="preserve">Tricia Kline:  Top 23 Titles of 2023 - Readers Advisory  (Northeast Regional Library System)  </w:t>
      </w:r>
    </w:p>
    <w:p w:rsidR="00000000" w:rsidDel="00000000" w:rsidP="00000000" w:rsidRDefault="00000000" w:rsidRPr="00000000" w14:paraId="00000052">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Branch Manager’s Report for January 202</w:t>
      </w:r>
      <w:r w:rsidDel="00000000" w:rsidR="00000000" w:rsidRPr="00000000">
        <w:rPr>
          <w:sz w:val="20"/>
          <w:szCs w:val="20"/>
          <w:rtl w:val="0"/>
        </w:rPr>
        <w:t xml:space="preserve">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(written) included in Secretary’s records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7.  LOCAL HISTORY REPORT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Included in Secretary’s records.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8.  UNFINISHED BUSINESS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b w:val="1"/>
          <w:sz w:val="20"/>
          <w:szCs w:val="20"/>
          <w:rtl w:val="0"/>
        </w:rPr>
        <w:t xml:space="preserve">Carpet Cleaning Update</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Completed.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b w:val="1"/>
          <w:sz w:val="20"/>
          <w:szCs w:val="20"/>
          <w:rtl w:val="0"/>
        </w:rPr>
        <w:t xml:space="preserve">Lennox Mini Split Update</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Completed.</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9.  NEW BUSINESS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Approve Elmore Water Heater Expense - </w:t>
      </w:r>
      <w:r w:rsidDel="00000000" w:rsidR="00000000" w:rsidRPr="00000000">
        <w:rPr>
          <w:sz w:val="20"/>
          <w:szCs w:val="20"/>
          <w:rtl w:val="0"/>
        </w:rPr>
        <w:t xml:space="preserve">On Friday, January 26, 2024, the Elmore Water Heater (installed in 1994) began to leak quite badly.  Being a Friday near closing time resulted in an emergency situation.  Wojos was able to shut the water heater down, repair the leak and diagnose the  issue.  A new water heater was deemed necessary and Wojos returned for installation on Monday, January 29, 2024.  The cost was $2,027.65.  (See attached documentation included in Secretary’s records.)</w:t>
      </w:r>
      <w:r w:rsidDel="00000000" w:rsidR="00000000" w:rsidRPr="00000000">
        <w:rPr>
          <w:rtl w:val="0"/>
        </w:rPr>
      </w:r>
    </w:p>
    <w:p w:rsidR="00000000" w:rsidDel="00000000" w:rsidP="00000000" w:rsidRDefault="00000000" w:rsidRPr="00000000" w14:paraId="0000005E">
      <w:pPr>
        <w:widowControl w:val="0"/>
        <w:rPr>
          <w:b w:val="1"/>
          <w:sz w:val="20"/>
          <w:szCs w:val="20"/>
        </w:rPr>
      </w:pPr>
      <w:r w:rsidDel="00000000" w:rsidR="00000000" w:rsidRPr="00000000">
        <w:rPr>
          <w:b w:val="1"/>
          <w:sz w:val="20"/>
          <w:szCs w:val="20"/>
          <w:rtl w:val="0"/>
        </w:rPr>
        <w:t xml:space="preserve">Resolution 2024-22.  Be it resolved to retroactively approve the purchase and installation of a new water heater from Wojos for the cost of $2,027.65 effective January 26, 2024. </w:t>
      </w:r>
    </w:p>
    <w:p w:rsidR="00000000" w:rsidDel="00000000" w:rsidP="00000000" w:rsidRDefault="00000000" w:rsidRPr="00000000" w14:paraId="0000005F">
      <w:pPr>
        <w:widowControl w:val="0"/>
        <w:rPr>
          <w:sz w:val="20"/>
          <w:szCs w:val="20"/>
        </w:rPr>
      </w:pPr>
      <w:r w:rsidDel="00000000" w:rsidR="00000000" w:rsidRPr="00000000">
        <w:rPr>
          <w:sz w:val="20"/>
          <w:szCs w:val="20"/>
          <w:rtl w:val="0"/>
        </w:rPr>
        <w:t xml:space="preserve">Motion made by Ms. Farrell, motion seconded by Mr. Wyse.  </w:t>
      </w:r>
    </w:p>
    <w:p w:rsidR="00000000" w:rsidDel="00000000" w:rsidP="00000000" w:rsidRDefault="00000000" w:rsidRPr="00000000" w14:paraId="00000060">
      <w:pPr>
        <w:widowControl w:val="0"/>
        <w:rPr>
          <w:sz w:val="20"/>
          <w:szCs w:val="20"/>
        </w:rPr>
      </w:pPr>
      <w:r w:rsidDel="00000000" w:rsidR="00000000" w:rsidRPr="00000000">
        <w:rPr>
          <w:sz w:val="20"/>
          <w:szCs w:val="20"/>
          <w:rtl w:val="0"/>
        </w:rPr>
        <w:t xml:space="preserve">Motion carried by unanimous voice vote.</w:t>
      </w:r>
    </w:p>
    <w:p w:rsidR="00000000" w:rsidDel="00000000" w:rsidP="00000000" w:rsidRDefault="00000000" w:rsidRPr="00000000" w14:paraId="00000061">
      <w:pPr>
        <w:widowControl w:val="0"/>
        <w:rPr>
          <w:sz w:val="20"/>
          <w:szCs w:val="20"/>
        </w:rPr>
      </w:pPr>
      <w:r w:rsidDel="00000000" w:rsidR="00000000" w:rsidRPr="00000000">
        <w:rPr>
          <w:rtl w:val="0"/>
        </w:rPr>
      </w:r>
    </w:p>
    <w:p w:rsidR="00000000" w:rsidDel="00000000" w:rsidP="00000000" w:rsidRDefault="00000000" w:rsidRPr="00000000" w14:paraId="00000062">
      <w:pPr>
        <w:widowControl w:val="0"/>
        <w:numPr>
          <w:ilvl w:val="0"/>
          <w:numId w:val="6"/>
        </w:numPr>
        <w:tabs>
          <w:tab w:val="left" w:leader="none" w:pos="5865"/>
        </w:tabs>
        <w:ind w:left="720" w:hanging="360"/>
        <w:rPr>
          <w:rFonts w:ascii="Cambria" w:cs="Cambria" w:eastAsia="Cambria" w:hAnsi="Cambria"/>
          <w:sz w:val="20"/>
          <w:szCs w:val="20"/>
        </w:rPr>
      </w:pPr>
      <w:r w:rsidDel="00000000" w:rsidR="00000000" w:rsidRPr="00000000">
        <w:rPr>
          <w:b w:val="1"/>
          <w:sz w:val="20"/>
          <w:szCs w:val="20"/>
          <w:rtl w:val="0"/>
        </w:rPr>
        <w:t xml:space="preserve">Solar Eclipse Day Closure </w:t>
      </w:r>
      <w:r w:rsidDel="00000000" w:rsidR="00000000" w:rsidRPr="00000000">
        <w:rPr>
          <w:sz w:val="20"/>
          <w:szCs w:val="20"/>
          <w:rtl w:val="0"/>
        </w:rPr>
        <w:t xml:space="preserve">– Mrs. Fording is recommending the closure of the Harris-Elmore Public Library and Genoa Branch Library on Monday, April 8, 2024, because of the eclipse.  Mrs. Fording provided information regarding other Library closures, as well as Ohio EMA Local Eclipse Planning &amp; Preparation Guidance.  (See attached documentation included in Secretary’s records.)</w:t>
      </w:r>
      <w:r w:rsidDel="00000000" w:rsidR="00000000" w:rsidRPr="00000000">
        <w:rPr>
          <w:rtl w:val="0"/>
        </w:rPr>
      </w:r>
    </w:p>
    <w:p w:rsidR="00000000" w:rsidDel="00000000" w:rsidP="00000000" w:rsidRDefault="00000000" w:rsidRPr="00000000" w14:paraId="00000063">
      <w:pPr>
        <w:widowControl w:val="0"/>
        <w:rPr>
          <w:b w:val="1"/>
          <w:sz w:val="20"/>
          <w:szCs w:val="20"/>
        </w:rPr>
      </w:pPr>
      <w:r w:rsidDel="00000000" w:rsidR="00000000" w:rsidRPr="00000000">
        <w:rPr>
          <w:b w:val="1"/>
          <w:sz w:val="20"/>
          <w:szCs w:val="20"/>
          <w:rtl w:val="0"/>
        </w:rPr>
        <w:t xml:space="preserve">Resolution 2024-23.  Be it resolved to close the Harris-Elmore Public Library and Genoa Branch Library on April 8, 2024.  </w:t>
      </w:r>
    </w:p>
    <w:p w:rsidR="00000000" w:rsidDel="00000000" w:rsidP="00000000" w:rsidRDefault="00000000" w:rsidRPr="00000000" w14:paraId="00000064">
      <w:pPr>
        <w:widowControl w:val="0"/>
        <w:rPr>
          <w:sz w:val="20"/>
          <w:szCs w:val="20"/>
        </w:rPr>
      </w:pPr>
      <w:r w:rsidDel="00000000" w:rsidR="00000000" w:rsidRPr="00000000">
        <w:rPr>
          <w:sz w:val="20"/>
          <w:szCs w:val="20"/>
          <w:rtl w:val="0"/>
        </w:rPr>
        <w:t xml:space="preserve">Motion made by Mr. Wyse, motion seconded by Ms. Lawrence.  </w:t>
      </w:r>
    </w:p>
    <w:p w:rsidR="00000000" w:rsidDel="00000000" w:rsidP="00000000" w:rsidRDefault="00000000" w:rsidRPr="00000000" w14:paraId="00000065">
      <w:pPr>
        <w:widowControl w:val="0"/>
        <w:rPr>
          <w:sz w:val="20"/>
          <w:szCs w:val="20"/>
        </w:rPr>
      </w:pPr>
      <w:r w:rsidDel="00000000" w:rsidR="00000000" w:rsidRPr="00000000">
        <w:rPr>
          <w:sz w:val="20"/>
          <w:szCs w:val="20"/>
          <w:rtl w:val="0"/>
        </w:rPr>
        <w:t xml:space="preserve">Motion carried by unanimous voice vote.</w:t>
      </w:r>
    </w:p>
    <w:p w:rsidR="00000000" w:rsidDel="00000000" w:rsidP="00000000" w:rsidRDefault="00000000" w:rsidRPr="00000000" w14:paraId="00000066">
      <w:pPr>
        <w:widowControl w:val="0"/>
        <w:tabs>
          <w:tab w:val="left" w:leader="none" w:pos="5865"/>
        </w:tabs>
        <w:ind w:left="720" w:firstLine="0"/>
        <w:rPr>
          <w:sz w:val="20"/>
          <w:szCs w:val="20"/>
        </w:rPr>
      </w:pPr>
      <w:r w:rsidDel="00000000" w:rsidR="00000000" w:rsidRPr="00000000">
        <w:rPr>
          <w:rtl w:val="0"/>
        </w:rPr>
      </w:r>
    </w:p>
    <w:p w:rsidR="00000000" w:rsidDel="00000000" w:rsidP="00000000" w:rsidRDefault="00000000" w:rsidRPr="00000000" w14:paraId="00000067">
      <w:pPr>
        <w:widowControl w:val="0"/>
        <w:numPr>
          <w:ilvl w:val="0"/>
          <w:numId w:val="6"/>
        </w:numPr>
        <w:tabs>
          <w:tab w:val="left" w:leader="none" w:pos="5865"/>
        </w:tabs>
        <w:ind w:left="720" w:hanging="360"/>
        <w:rPr>
          <w:rFonts w:ascii="Cambria" w:cs="Cambria" w:eastAsia="Cambria" w:hAnsi="Cambria"/>
          <w:sz w:val="20"/>
          <w:szCs w:val="20"/>
        </w:rPr>
      </w:pPr>
      <w:r w:rsidDel="00000000" w:rsidR="00000000" w:rsidRPr="00000000">
        <w:rPr>
          <w:b w:val="1"/>
          <w:sz w:val="20"/>
          <w:szCs w:val="20"/>
          <w:rtl w:val="0"/>
        </w:rPr>
        <w:t xml:space="preserve">Policy and Personnel Committees – </w:t>
      </w:r>
      <w:r w:rsidDel="00000000" w:rsidR="00000000" w:rsidRPr="00000000">
        <w:rPr>
          <w:sz w:val="20"/>
          <w:szCs w:val="20"/>
          <w:rtl w:val="0"/>
        </w:rPr>
        <w:t xml:space="preserve">Discussion was held in regards to the need to form committees when developing new policies.  No action was taken.</w:t>
      </w:r>
    </w:p>
    <w:p w:rsidR="00000000" w:rsidDel="00000000" w:rsidP="00000000" w:rsidRDefault="00000000" w:rsidRPr="00000000" w14:paraId="00000068">
      <w:pPr>
        <w:widowControl w:val="0"/>
        <w:tabs>
          <w:tab w:val="left" w:leader="none" w:pos="5865"/>
        </w:tabs>
        <w:ind w:left="720" w:firstLine="0"/>
        <w:rPr>
          <w:sz w:val="20"/>
          <w:szCs w:val="20"/>
        </w:rPr>
      </w:pPr>
      <w:r w:rsidDel="00000000" w:rsidR="00000000" w:rsidRPr="00000000">
        <w:rPr>
          <w:rtl w:val="0"/>
        </w:rPr>
      </w:r>
    </w:p>
    <w:p w:rsidR="00000000" w:rsidDel="00000000" w:rsidP="00000000" w:rsidRDefault="00000000" w:rsidRPr="00000000" w14:paraId="00000069">
      <w:pPr>
        <w:widowControl w:val="0"/>
        <w:numPr>
          <w:ilvl w:val="0"/>
          <w:numId w:val="6"/>
        </w:numPr>
        <w:tabs>
          <w:tab w:val="left" w:leader="none" w:pos="5865"/>
        </w:tabs>
        <w:ind w:left="720" w:hanging="360"/>
        <w:rPr>
          <w:b w:val="1"/>
          <w:sz w:val="20"/>
          <w:szCs w:val="20"/>
        </w:rPr>
      </w:pPr>
      <w:r w:rsidDel="00000000" w:rsidR="00000000" w:rsidRPr="00000000">
        <w:rPr>
          <w:b w:val="1"/>
          <w:sz w:val="20"/>
          <w:szCs w:val="20"/>
          <w:rtl w:val="0"/>
        </w:rPr>
        <w:t xml:space="preserve">Levy Committee Selection - </w:t>
      </w:r>
      <w:r w:rsidDel="00000000" w:rsidR="00000000" w:rsidRPr="00000000">
        <w:rPr>
          <w:sz w:val="20"/>
          <w:szCs w:val="20"/>
          <w:rtl w:val="0"/>
        </w:rPr>
        <w:t xml:space="preserve">Discussion was held regarding the upcoming levy for collection year 2025-26.  Mrs Markley will be seeking further information.  No action was taken.</w:t>
      </w:r>
    </w:p>
    <w:p w:rsidR="00000000" w:rsidDel="00000000" w:rsidP="00000000" w:rsidRDefault="00000000" w:rsidRPr="00000000" w14:paraId="0000006A">
      <w:pPr>
        <w:widowControl w:val="0"/>
        <w:tabs>
          <w:tab w:val="left" w:leader="none" w:pos="5865"/>
        </w:tabs>
        <w:ind w:left="720" w:firstLine="0"/>
        <w:rPr>
          <w:b w:val="1"/>
          <w:sz w:val="20"/>
          <w:szCs w:val="20"/>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OLC Library Trustee Workshop &amp; Dinner–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OLC Board of Trustees workshop will be held both online and in-person this year on March </w:t>
      </w:r>
      <w:r w:rsidDel="00000000" w:rsidR="00000000" w:rsidRPr="00000000">
        <w:rPr>
          <w:sz w:val="20"/>
          <w:szCs w:val="20"/>
          <w:rtl w:val="0"/>
        </w:rPr>
        <w:t xml:space="preserve">9</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202</w:t>
      </w:r>
      <w:r w:rsidDel="00000000" w:rsidR="00000000" w:rsidRPr="00000000">
        <w:rPr>
          <w:sz w:val="20"/>
          <w:szCs w:val="20"/>
          <w:rtl w:val="0"/>
        </w:rPr>
        <w:t xml:space="preserve">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from 8:45 a.m. – 4:</w:t>
      </w:r>
      <w:r w:rsidDel="00000000" w:rsidR="00000000" w:rsidRPr="00000000">
        <w:rPr>
          <w:sz w:val="20"/>
          <w:szCs w:val="20"/>
          <w:rtl w:val="0"/>
        </w:rPr>
        <w:t xml:space="preserve">30</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p.m.  The cost is $</w:t>
      </w:r>
      <w:r w:rsidDel="00000000" w:rsidR="00000000" w:rsidRPr="00000000">
        <w:rPr>
          <w:sz w:val="20"/>
          <w:szCs w:val="20"/>
          <w:rtl w:val="0"/>
        </w:rPr>
        <w:t xml:space="preserve">9</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5 and the registration deadline is March </w:t>
      </w:r>
      <w:r w:rsidDel="00000000" w:rsidR="00000000" w:rsidRPr="00000000">
        <w:rPr>
          <w:sz w:val="20"/>
          <w:szCs w:val="20"/>
          <w:rtl w:val="0"/>
        </w:rPr>
        <w:t xml:space="preserve">2</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202</w:t>
      </w:r>
      <w:r w:rsidDel="00000000" w:rsidR="00000000" w:rsidRPr="00000000">
        <w:rPr>
          <w:sz w:val="20"/>
          <w:szCs w:val="20"/>
          <w:rtl w:val="0"/>
        </w:rPr>
        <w:t xml:space="preserve">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w:t>
      </w:r>
      <w:r w:rsidDel="00000000" w:rsidR="00000000" w:rsidRPr="00000000">
        <w:rPr>
          <w:sz w:val="20"/>
          <w:szCs w:val="20"/>
          <w:rtl w:val="0"/>
        </w:rPr>
        <w:t xml:space="preserve">Northwest Ohio Trustee Dinner will be held on April 11, 2024 from 6:00 - 8:00 p.m. at Stone Ridge Golf Club in Bowling Green.  The cost is $50 and the registration deadline is April 4, 2024.  Please let Mrs. Fording know if you would like to attend either event.</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b w:val="1"/>
          <w:sz w:val="20"/>
          <w:szCs w:val="20"/>
          <w:rtl w:val="0"/>
        </w:rPr>
        <w:t xml:space="preserve">School Board Approval -</w:t>
      </w:r>
      <w:r w:rsidDel="00000000" w:rsidR="00000000" w:rsidRPr="00000000">
        <w:rPr>
          <w:sz w:val="20"/>
          <w:szCs w:val="20"/>
          <w:rtl w:val="0"/>
        </w:rPr>
        <w:t xml:space="preserve"> Woodmore School Board approved Mr. Ron Busdeker to serve another term on the Harris-Elmore Public Library Board of Trustees.  (See attached documentation included in Secretary’s records.)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65"/>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10.  ADJOURNMENT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6:48</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p.m.</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11.  NEXT MEETING</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March 1</w:t>
      </w:r>
      <w:r w:rsidDel="00000000" w:rsidR="00000000" w:rsidRPr="00000000">
        <w:rPr>
          <w:sz w:val="20"/>
          <w:szCs w:val="20"/>
          <w:rtl w:val="0"/>
        </w:rPr>
        <w:t xml:space="preserve">1</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202</w:t>
      </w:r>
      <w:r w:rsidDel="00000000" w:rsidR="00000000" w:rsidRPr="00000000">
        <w:rPr>
          <w:sz w:val="20"/>
          <w:szCs w:val="20"/>
          <w:rtl w:val="0"/>
        </w:rPr>
        <w:t xml:space="preserve">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at 7:00 p.m. at </w:t>
      </w:r>
      <w:r w:rsidDel="00000000" w:rsidR="00000000" w:rsidRPr="00000000">
        <w:rPr>
          <w:sz w:val="20"/>
          <w:szCs w:val="20"/>
          <w:rtl w:val="0"/>
        </w:rPr>
        <w:t xml:space="preserve">the Harris-Elmore Public Library Damschroder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Room.</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Respectfully submitted: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Toby Farrell. Secretary</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____________________________________________         __________________________________________</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Toby Farrell -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Secretary                             </w:t>
      </w:r>
      <w:r w:rsidDel="00000000" w:rsidR="00000000" w:rsidRPr="00000000">
        <w:rPr>
          <w:sz w:val="20"/>
          <w:szCs w:val="20"/>
          <w:rtl w:val="0"/>
        </w:rPr>
        <w:t xml:space="preserve">                 Kent Weis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President</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Hours of Operation </w:t>
    </w:r>
  </w:p>
  <w:p w:rsidR="00000000" w:rsidDel="00000000" w:rsidP="00000000" w:rsidRDefault="00000000" w:rsidRPr="00000000" w14:paraId="00000091">
    <w:pPr>
      <w:spacing w:line="276" w:lineRule="auto"/>
      <w:jc w:val="center"/>
      <w:rPr>
        <w:rFonts w:ascii="Times New Roman" w:cs="Times New Roman" w:eastAsia="Times New Roman" w:hAnsi="Times New Roman"/>
        <w:sz w:val="22"/>
        <w:szCs w:val="22"/>
      </w:rPr>
    </w:pPr>
    <w:sdt>
      <w:sdtPr>
        <w:tag w:val="goog_rdk_0"/>
      </w:sdtPr>
      <w:sdtContent>
        <w:r w:rsidDel="00000000" w:rsidR="00000000" w:rsidRPr="00000000">
          <w:rPr>
            <w:rFonts w:ascii="Cardo" w:cs="Cardo" w:eastAsia="Cardo" w:hAnsi="Cardo"/>
            <w:sz w:val="22"/>
            <w:szCs w:val="22"/>
            <w:rtl w:val="0"/>
          </w:rPr>
          <w:t xml:space="preserve">Monday-Thursday: 9:30 a.m. - 7 p.m. ⧫ Friday: 9:30 a.m. -  5 p.m. ⧫ Saturday: 9:30 am - 3 p.m.</w:t>
        </w:r>
      </w:sdtContent>
    </w:sdt>
  </w:p>
  <w:p w:rsidR="00000000" w:rsidDel="00000000" w:rsidP="00000000" w:rsidRDefault="00000000" w:rsidRPr="00000000" w14:paraId="00000092">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Closed Sunday</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spacing w:line="276" w:lineRule="auto"/>
      <w:ind w:left="-720" w:firstLine="0"/>
      <w:jc w:val="center"/>
      <w:rPr/>
    </w:pPr>
    <w:r w:rsidDel="00000000" w:rsidR="00000000" w:rsidRPr="00000000">
      <w:rPr>
        <w:rFonts w:ascii="Arial" w:cs="Arial" w:eastAsia="Arial" w:hAnsi="Arial"/>
        <w:sz w:val="22"/>
        <w:szCs w:val="22"/>
      </w:rPr>
      <w:drawing>
        <wp:inline distB="114300" distT="114300" distL="114300" distR="114300">
          <wp:extent cx="5486400" cy="1397000"/>
          <wp:effectExtent b="0" l="0" r="0" t="0"/>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86400" cy="1397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9">
    <w:lvl w:ilvl="0">
      <w:start w:val="1"/>
      <w:numFmt w:val="bullet"/>
      <w:lvlText w:val="●"/>
      <w:lvlJc w:val="left"/>
      <w:pPr>
        <w:ind w:left="827" w:hanging="360"/>
      </w:pPr>
      <w:rPr>
        <w:rFonts w:ascii="Noto Sans Symbols" w:cs="Noto Sans Symbols" w:eastAsia="Noto Sans Symbols" w:hAnsi="Noto Sans Symbols"/>
      </w:rPr>
    </w:lvl>
    <w:lvl w:ilvl="1">
      <w:start w:val="1"/>
      <w:numFmt w:val="bullet"/>
      <w:lvlText w:val="o"/>
      <w:lvlJc w:val="left"/>
      <w:pPr>
        <w:ind w:left="1547" w:hanging="360"/>
      </w:pPr>
      <w:rPr>
        <w:rFonts w:ascii="Courier New" w:cs="Courier New" w:eastAsia="Courier New" w:hAnsi="Courier New"/>
      </w:rPr>
    </w:lvl>
    <w:lvl w:ilvl="2">
      <w:start w:val="1"/>
      <w:numFmt w:val="bullet"/>
      <w:lvlText w:val="▪"/>
      <w:lvlJc w:val="left"/>
      <w:pPr>
        <w:ind w:left="2267" w:hanging="360"/>
      </w:pPr>
      <w:rPr>
        <w:rFonts w:ascii="Noto Sans Symbols" w:cs="Noto Sans Symbols" w:eastAsia="Noto Sans Symbols" w:hAnsi="Noto Sans Symbols"/>
      </w:rPr>
    </w:lvl>
    <w:lvl w:ilvl="3">
      <w:start w:val="1"/>
      <w:numFmt w:val="bullet"/>
      <w:lvlText w:val="●"/>
      <w:lvlJc w:val="left"/>
      <w:pPr>
        <w:ind w:left="2987" w:hanging="360"/>
      </w:pPr>
      <w:rPr>
        <w:rFonts w:ascii="Noto Sans Symbols" w:cs="Noto Sans Symbols" w:eastAsia="Noto Sans Symbols" w:hAnsi="Noto Sans Symbols"/>
      </w:rPr>
    </w:lvl>
    <w:lvl w:ilvl="4">
      <w:start w:val="1"/>
      <w:numFmt w:val="bullet"/>
      <w:lvlText w:val="o"/>
      <w:lvlJc w:val="left"/>
      <w:pPr>
        <w:ind w:left="3707" w:hanging="360"/>
      </w:pPr>
      <w:rPr>
        <w:rFonts w:ascii="Courier New" w:cs="Courier New" w:eastAsia="Courier New" w:hAnsi="Courier New"/>
      </w:rPr>
    </w:lvl>
    <w:lvl w:ilvl="5">
      <w:start w:val="1"/>
      <w:numFmt w:val="bullet"/>
      <w:lvlText w:val="▪"/>
      <w:lvlJc w:val="left"/>
      <w:pPr>
        <w:ind w:left="4427" w:hanging="360"/>
      </w:pPr>
      <w:rPr>
        <w:rFonts w:ascii="Noto Sans Symbols" w:cs="Noto Sans Symbols" w:eastAsia="Noto Sans Symbols" w:hAnsi="Noto Sans Symbols"/>
      </w:rPr>
    </w:lvl>
    <w:lvl w:ilvl="6">
      <w:start w:val="1"/>
      <w:numFmt w:val="bullet"/>
      <w:lvlText w:val="●"/>
      <w:lvlJc w:val="left"/>
      <w:pPr>
        <w:ind w:left="5147" w:hanging="360"/>
      </w:pPr>
      <w:rPr>
        <w:rFonts w:ascii="Noto Sans Symbols" w:cs="Noto Sans Symbols" w:eastAsia="Noto Sans Symbols" w:hAnsi="Noto Sans Symbols"/>
      </w:rPr>
    </w:lvl>
    <w:lvl w:ilvl="7">
      <w:start w:val="1"/>
      <w:numFmt w:val="bullet"/>
      <w:lvlText w:val="o"/>
      <w:lvlJc w:val="left"/>
      <w:pPr>
        <w:ind w:left="5867" w:hanging="360"/>
      </w:pPr>
      <w:rPr>
        <w:rFonts w:ascii="Courier New" w:cs="Courier New" w:eastAsia="Courier New" w:hAnsi="Courier New"/>
      </w:rPr>
    </w:lvl>
    <w:lvl w:ilvl="8">
      <w:start w:val="1"/>
      <w:numFmt w:val="bullet"/>
      <w:lvlText w:val="▪"/>
      <w:lvlJc w:val="left"/>
      <w:pPr>
        <w:ind w:left="658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qFormat w:val="1"/>
    <w:rsid w:val="009A1571"/>
  </w:style>
  <w:style w:type="paragraph" w:styleId="Heading1">
    <w:name w:val="heading 1"/>
    <w:basedOn w:val="normal0"/>
    <w:next w:val="normal0"/>
    <w:rsid w:val="00210626"/>
    <w:pPr>
      <w:keepNext w:val="1"/>
      <w:keepLines w:val="1"/>
      <w:spacing w:after="120" w:before="480"/>
      <w:outlineLvl w:val="0"/>
    </w:pPr>
    <w:rPr>
      <w:b w:val="1"/>
      <w:sz w:val="48"/>
      <w:szCs w:val="48"/>
    </w:rPr>
  </w:style>
  <w:style w:type="paragraph" w:styleId="Heading2">
    <w:name w:val="heading 2"/>
    <w:basedOn w:val="normal0"/>
    <w:next w:val="normal0"/>
    <w:rsid w:val="00210626"/>
    <w:pPr>
      <w:keepNext w:val="1"/>
      <w:keepLines w:val="1"/>
      <w:spacing w:after="80" w:before="360"/>
      <w:outlineLvl w:val="1"/>
    </w:pPr>
    <w:rPr>
      <w:b w:val="1"/>
      <w:sz w:val="36"/>
      <w:szCs w:val="36"/>
    </w:rPr>
  </w:style>
  <w:style w:type="paragraph" w:styleId="Heading3">
    <w:name w:val="heading 3"/>
    <w:basedOn w:val="normal0"/>
    <w:next w:val="normal0"/>
    <w:rsid w:val="00210626"/>
    <w:pPr>
      <w:keepNext w:val="1"/>
      <w:keepLines w:val="1"/>
      <w:spacing w:after="80" w:before="280"/>
      <w:outlineLvl w:val="2"/>
    </w:pPr>
    <w:rPr>
      <w:b w:val="1"/>
      <w:sz w:val="28"/>
      <w:szCs w:val="28"/>
    </w:rPr>
  </w:style>
  <w:style w:type="paragraph" w:styleId="Heading4">
    <w:name w:val="heading 4"/>
    <w:basedOn w:val="normal0"/>
    <w:next w:val="normal0"/>
    <w:rsid w:val="00210626"/>
    <w:pPr>
      <w:keepNext w:val="1"/>
      <w:keepLines w:val="1"/>
      <w:spacing w:after="40" w:before="240"/>
      <w:outlineLvl w:val="3"/>
    </w:pPr>
    <w:rPr>
      <w:b w:val="1"/>
    </w:rPr>
  </w:style>
  <w:style w:type="paragraph" w:styleId="Heading5">
    <w:name w:val="heading 5"/>
    <w:basedOn w:val="normal0"/>
    <w:next w:val="normal0"/>
    <w:rsid w:val="00210626"/>
    <w:pPr>
      <w:keepNext w:val="1"/>
      <w:keepLines w:val="1"/>
      <w:spacing w:after="40" w:before="220"/>
      <w:outlineLvl w:val="4"/>
    </w:pPr>
    <w:rPr>
      <w:b w:val="1"/>
      <w:sz w:val="22"/>
      <w:szCs w:val="22"/>
    </w:rPr>
  </w:style>
  <w:style w:type="paragraph" w:styleId="Heading6">
    <w:name w:val="heading 6"/>
    <w:basedOn w:val="normal0"/>
    <w:next w:val="normal0"/>
    <w:rsid w:val="00210626"/>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210626"/>
  </w:style>
  <w:style w:type="paragraph" w:styleId="Title">
    <w:name w:val="Title"/>
    <w:basedOn w:val="normal0"/>
    <w:next w:val="normal0"/>
    <w:rsid w:val="00210626"/>
    <w:pPr>
      <w:keepNext w:val="1"/>
      <w:keepLines w:val="1"/>
      <w:spacing w:after="120" w:before="480"/>
    </w:pPr>
    <w:rPr>
      <w:b w:val="1"/>
      <w:sz w:val="72"/>
      <w:szCs w:val="72"/>
    </w:rPr>
  </w:style>
  <w:style w:type="paragraph" w:styleId="Subtitle">
    <w:name w:val="Subtitle"/>
    <w:basedOn w:val="normal0"/>
    <w:next w:val="normal0"/>
    <w:rsid w:val="00210626"/>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D74AE6"/>
    <w:pPr>
      <w:ind w:left="720"/>
      <w:contextualSpacing w:val="1"/>
    </w:pPr>
  </w:style>
  <w:style w:type="paragraph" w:styleId="Normal1" w:customStyle="1">
    <w:name w:val="Normal1"/>
    <w:rsid w:val="00D87B9A"/>
  </w:style>
  <w:style w:type="character" w:styleId="Hyperlink">
    <w:name w:val="Hyperlink"/>
    <w:basedOn w:val="DefaultParagraphFont"/>
    <w:uiPriority w:val="99"/>
    <w:unhideWhenUsed w:val="1"/>
    <w:rsid w:val="00EF4DBD"/>
    <w:rPr>
      <w:color w:val="0000ff" w:themeColor="hyperlink"/>
      <w:u w:val="single"/>
    </w:rPr>
  </w:style>
  <w:style w:type="paragraph" w:styleId="BalloonText">
    <w:name w:val="Balloon Text"/>
    <w:basedOn w:val="Normal"/>
    <w:link w:val="BalloonTextChar"/>
    <w:uiPriority w:val="99"/>
    <w:semiHidden w:val="1"/>
    <w:unhideWhenUsed w:val="1"/>
    <w:rsid w:val="000D33D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D33D6"/>
    <w:rPr>
      <w:rFonts w:ascii="Tahoma" w:cs="Tahoma" w:hAnsi="Tahoma"/>
      <w:sz w:val="16"/>
      <w:szCs w:val="16"/>
    </w:rPr>
  </w:style>
  <w:style w:type="paragraph" w:styleId="Header">
    <w:name w:val="header"/>
    <w:basedOn w:val="Normal"/>
    <w:link w:val="HeaderChar"/>
    <w:uiPriority w:val="99"/>
    <w:semiHidden w:val="1"/>
    <w:unhideWhenUsed w:val="1"/>
    <w:rsid w:val="003337E7"/>
    <w:pPr>
      <w:tabs>
        <w:tab w:val="center" w:pos="4680"/>
        <w:tab w:val="right" w:pos="9360"/>
      </w:tabs>
    </w:pPr>
  </w:style>
  <w:style w:type="character" w:styleId="HeaderChar" w:customStyle="1">
    <w:name w:val="Header Char"/>
    <w:basedOn w:val="DefaultParagraphFont"/>
    <w:link w:val="Header"/>
    <w:uiPriority w:val="99"/>
    <w:semiHidden w:val="1"/>
    <w:rsid w:val="003337E7"/>
  </w:style>
  <w:style w:type="paragraph" w:styleId="Footer">
    <w:name w:val="footer"/>
    <w:basedOn w:val="Normal"/>
    <w:link w:val="FooterChar"/>
    <w:uiPriority w:val="99"/>
    <w:semiHidden w:val="1"/>
    <w:unhideWhenUsed w:val="1"/>
    <w:rsid w:val="003337E7"/>
    <w:pPr>
      <w:tabs>
        <w:tab w:val="center" w:pos="4680"/>
        <w:tab w:val="right" w:pos="9360"/>
      </w:tabs>
    </w:pPr>
  </w:style>
  <w:style w:type="character" w:styleId="FooterChar" w:customStyle="1">
    <w:name w:val="Footer Char"/>
    <w:basedOn w:val="DefaultParagraphFont"/>
    <w:link w:val="Footer"/>
    <w:uiPriority w:val="99"/>
    <w:semiHidden w:val="1"/>
    <w:rsid w:val="003337E7"/>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USlsz4piwOoe/xGqjoO+8Z61Zg==">CgMxLjAaIwoBMBIeChwIB0IYCg9UaW1lcyBOZXcgUm9tYW4SBUNhcmRvOAByITFIaGxvN2xLS2lBVDFlZWQtb3J5bTZoUXVkMTJjRjdkMw==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2018-01-11T01:59:00Z</dcterms:created>
  <dc:creator>Toby</dc:creator>
</cp:coreProperties>
</file>